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89"/>
        <w:gridCol w:w="5431"/>
      </w:tblGrid>
      <w:tr w:rsidR="003678D2" w:rsidRPr="003678D2" w14:paraId="43B1A202" w14:textId="77777777" w:rsidTr="003678D2">
        <w:trPr>
          <w:tblCellSpacing w:w="0" w:type="dxa"/>
        </w:trPr>
        <w:tc>
          <w:tcPr>
            <w:tcW w:w="4460" w:type="dxa"/>
            <w:hideMark/>
          </w:tcPr>
          <w:p w14:paraId="158A0128" w14:textId="77777777" w:rsidR="003678D2" w:rsidRPr="003678D2" w:rsidRDefault="003678D2" w:rsidP="003678D2">
            <w:pPr>
              <w:spacing w:before="100" w:beforeAutospacing="1" w:after="100" w:afterAutospacing="1"/>
              <w:jc w:val="center"/>
              <w:rPr>
                <w:rFonts w:ascii="Times New Roman" w:hAnsi="Times New Roman" w:cs="Times New Roman"/>
              </w:rPr>
            </w:pPr>
            <w:r w:rsidRPr="003678D2">
              <w:rPr>
                <w:rFonts w:ascii="Times New Roman" w:hAnsi="Times New Roman" w:cs="Times New Roman"/>
                <w:b/>
                <w:bCs/>
              </w:rPr>
              <w:t>ỦY BAN NHÂN DÂN</w:t>
            </w:r>
            <w:r w:rsidRPr="003678D2">
              <w:rPr>
                <w:rFonts w:ascii="Times New Roman" w:hAnsi="Times New Roman" w:cs="Times New Roman"/>
                <w:b/>
                <w:bCs/>
              </w:rPr>
              <w:br/>
              <w:t xml:space="preserve">QUẬN/HUYỆN </w:t>
            </w:r>
            <w:r w:rsidRPr="003678D2">
              <w:rPr>
                <w:rFonts w:ascii="Times New Roman" w:hAnsi="Times New Roman" w:cs="Times New Roman"/>
                <w:b/>
                <w:bCs/>
                <w:vertAlign w:val="superscript"/>
              </w:rPr>
              <w:t>(1)</w:t>
            </w:r>
            <w:r w:rsidRPr="003678D2">
              <w:rPr>
                <w:rFonts w:ascii="Times New Roman" w:hAnsi="Times New Roman" w:cs="Times New Roman"/>
              </w:rPr>
              <w:br/>
            </w:r>
            <w:r w:rsidRPr="003678D2">
              <w:rPr>
                <w:rFonts w:ascii="Times New Roman" w:hAnsi="Times New Roman" w:cs="Times New Roman"/>
                <w:b/>
                <w:bCs/>
              </w:rPr>
              <w:t>-------</w:t>
            </w:r>
          </w:p>
        </w:tc>
        <w:tc>
          <w:tcPr>
            <w:tcW w:w="7340" w:type="dxa"/>
            <w:hideMark/>
          </w:tcPr>
          <w:p w14:paraId="6A5B17EC" w14:textId="77777777" w:rsidR="003678D2" w:rsidRPr="003678D2" w:rsidRDefault="003678D2" w:rsidP="003678D2">
            <w:pPr>
              <w:spacing w:before="100" w:beforeAutospacing="1" w:after="100" w:afterAutospacing="1"/>
              <w:jc w:val="center"/>
              <w:rPr>
                <w:rFonts w:ascii="Times New Roman" w:hAnsi="Times New Roman" w:cs="Times New Roman"/>
              </w:rPr>
            </w:pPr>
            <w:r w:rsidRPr="003678D2">
              <w:rPr>
                <w:rFonts w:ascii="Times New Roman" w:hAnsi="Times New Roman" w:cs="Times New Roman"/>
                <w:b/>
                <w:bCs/>
              </w:rPr>
              <w:t>CỘNG HÒA XÃ HỘI CHỦ NGHĨA VIỆT NAM</w:t>
            </w:r>
            <w:r w:rsidRPr="003678D2">
              <w:rPr>
                <w:rFonts w:ascii="Times New Roman" w:hAnsi="Times New Roman" w:cs="Times New Roman"/>
                <w:b/>
                <w:bCs/>
              </w:rPr>
              <w:br/>
              <w:t>Độc lập - Tự do - Hạnh phúc</w:t>
            </w:r>
            <w:r w:rsidRPr="003678D2">
              <w:rPr>
                <w:rFonts w:ascii="Times New Roman" w:hAnsi="Times New Roman" w:cs="Times New Roman"/>
                <w:b/>
                <w:bCs/>
              </w:rPr>
              <w:br/>
              <w:t>---------------</w:t>
            </w:r>
          </w:p>
        </w:tc>
      </w:tr>
      <w:tr w:rsidR="003678D2" w:rsidRPr="003678D2" w14:paraId="3DB97A3E" w14:textId="77777777" w:rsidTr="003678D2">
        <w:trPr>
          <w:tblCellSpacing w:w="0" w:type="dxa"/>
        </w:trPr>
        <w:tc>
          <w:tcPr>
            <w:tcW w:w="4460" w:type="dxa"/>
            <w:hideMark/>
          </w:tcPr>
          <w:p w14:paraId="10A10870" w14:textId="77777777" w:rsidR="003678D2" w:rsidRPr="003678D2" w:rsidRDefault="003678D2" w:rsidP="003678D2">
            <w:pPr>
              <w:spacing w:before="100" w:beforeAutospacing="1" w:after="100" w:afterAutospacing="1"/>
              <w:jc w:val="center"/>
              <w:rPr>
                <w:rFonts w:ascii="Times New Roman" w:hAnsi="Times New Roman" w:cs="Times New Roman"/>
              </w:rPr>
            </w:pPr>
            <w:r w:rsidRPr="003678D2">
              <w:rPr>
                <w:rFonts w:ascii="Times New Roman" w:hAnsi="Times New Roman" w:cs="Times New Roman"/>
              </w:rPr>
              <w:t>Số: …../QĐ-KNCGTVPT</w:t>
            </w:r>
          </w:p>
        </w:tc>
        <w:tc>
          <w:tcPr>
            <w:tcW w:w="7340" w:type="dxa"/>
            <w:hideMark/>
          </w:tcPr>
          <w:p w14:paraId="0CCD5EC6" w14:textId="77777777" w:rsidR="003678D2" w:rsidRPr="003678D2" w:rsidRDefault="003678D2" w:rsidP="003678D2">
            <w:pPr>
              <w:spacing w:before="100" w:beforeAutospacing="1" w:after="100" w:afterAutospacing="1"/>
              <w:jc w:val="right"/>
              <w:rPr>
                <w:rFonts w:ascii="Times New Roman" w:hAnsi="Times New Roman" w:cs="Times New Roman"/>
              </w:rPr>
            </w:pPr>
            <w:r w:rsidRPr="003678D2">
              <w:rPr>
                <w:rFonts w:ascii="Times New Roman" w:hAnsi="Times New Roman" w:cs="Times New Roman"/>
                <w:i/>
                <w:iCs/>
                <w:vertAlign w:val="superscript"/>
              </w:rPr>
              <w:t>(2)</w:t>
            </w:r>
            <w:r w:rsidRPr="003678D2">
              <w:rPr>
                <w:rFonts w:ascii="Times New Roman" w:hAnsi="Times New Roman" w:cs="Times New Roman"/>
                <w:i/>
                <w:iCs/>
              </w:rPr>
              <w:t>…………., ngày …. tháng …. năm……</w:t>
            </w:r>
          </w:p>
        </w:tc>
      </w:tr>
    </w:tbl>
    <w:p w14:paraId="0F936BBA" w14:textId="77777777" w:rsidR="003678D2" w:rsidRPr="003678D2" w:rsidRDefault="003678D2" w:rsidP="003678D2">
      <w:pPr>
        <w:spacing w:before="100" w:beforeAutospacing="1" w:after="100" w:afterAutospacing="1"/>
        <w:rPr>
          <w:rFonts w:ascii="Times New Roman" w:hAnsi="Times New Roman" w:cs="Times New Roman"/>
        </w:rPr>
      </w:pPr>
    </w:p>
    <w:p w14:paraId="259871D3" w14:textId="77777777" w:rsidR="003678D2" w:rsidRPr="003678D2" w:rsidRDefault="003678D2" w:rsidP="003678D2">
      <w:pPr>
        <w:spacing w:before="100" w:beforeAutospacing="1" w:after="100" w:afterAutospacing="1"/>
        <w:jc w:val="center"/>
        <w:rPr>
          <w:rFonts w:ascii="Times New Roman" w:hAnsi="Times New Roman" w:cs="Times New Roman"/>
        </w:rPr>
      </w:pPr>
      <w:bookmarkStart w:id="0" w:name="chuong_pl_26_name"/>
      <w:r w:rsidRPr="003678D2">
        <w:rPr>
          <w:rFonts w:ascii="Times New Roman" w:hAnsi="Times New Roman" w:cs="Times New Roman"/>
          <w:b/>
          <w:bCs/>
        </w:rPr>
        <w:t>QUYẾT ĐỊNH</w:t>
      </w:r>
      <w:bookmarkEnd w:id="0"/>
    </w:p>
    <w:p w14:paraId="6453686B" w14:textId="77777777" w:rsidR="003678D2" w:rsidRPr="003678D2" w:rsidRDefault="003678D2" w:rsidP="003678D2">
      <w:pPr>
        <w:spacing w:before="100" w:beforeAutospacing="1" w:after="100" w:afterAutospacing="1"/>
        <w:jc w:val="center"/>
        <w:rPr>
          <w:rFonts w:ascii="Times New Roman" w:hAnsi="Times New Roman" w:cs="Times New Roman"/>
        </w:rPr>
      </w:pPr>
      <w:bookmarkStart w:id="1" w:name="chuong_pl_26_name_name"/>
      <w:r w:rsidRPr="003678D2">
        <w:rPr>
          <w:rFonts w:ascii="Times New Roman" w:hAnsi="Times New Roman" w:cs="Times New Roman"/>
          <w:b/>
          <w:bCs/>
        </w:rPr>
        <w:t>Khám nơi cất giấu tang vật, phương tiện vi phạm hành chính là chỗ ở</w:t>
      </w:r>
      <w:bookmarkEnd w:id="1"/>
      <w:r w:rsidRPr="003678D2">
        <w:rPr>
          <w:rFonts w:ascii="Times New Roman" w:hAnsi="Times New Roman" w:cs="Times New Roman"/>
          <w:b/>
          <w:bCs/>
        </w:rPr>
        <w:t>*</w:t>
      </w:r>
    </w:p>
    <w:p w14:paraId="6ED9B69F" w14:textId="77777777" w:rsidR="003678D2" w:rsidRPr="003678D2" w:rsidRDefault="003678D2" w:rsidP="003678D2">
      <w:pPr>
        <w:spacing w:before="100" w:beforeAutospacing="1" w:after="100" w:afterAutospacing="1"/>
        <w:jc w:val="center"/>
        <w:rPr>
          <w:rFonts w:ascii="Times New Roman" w:hAnsi="Times New Roman" w:cs="Times New Roman"/>
        </w:rPr>
      </w:pPr>
      <w:r w:rsidRPr="003678D2">
        <w:rPr>
          <w:rFonts w:ascii="Times New Roman" w:hAnsi="Times New Roman" w:cs="Times New Roman"/>
          <w:b/>
          <w:bCs/>
        </w:rPr>
        <w:t>CHỦ TỊCH ỦY BAN NHÂN DÂN</w:t>
      </w:r>
    </w:p>
    <w:p w14:paraId="313FE53A"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Căn cứ Luật tổ </w:t>
      </w:r>
      <w:bookmarkStart w:id="2" w:name="_GoBack"/>
      <w:r w:rsidRPr="003678D2">
        <w:rPr>
          <w:rFonts w:ascii="Times New Roman" w:hAnsi="Times New Roman" w:cs="Times New Roman"/>
        </w:rPr>
        <w:t>chức chính quyền địa phương;</w:t>
      </w:r>
    </w:p>
    <w:p w14:paraId="7B49B876"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Căn cứ Điều 129 Luật xử lý vi phạm hành chính;</w:t>
      </w:r>
    </w:p>
    <w:p w14:paraId="56367144"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Xét đề nghị của</w:t>
      </w:r>
      <w:r w:rsidRPr="003678D2">
        <w:rPr>
          <w:rFonts w:ascii="Times New Roman" w:hAnsi="Times New Roman" w:cs="Times New Roman"/>
          <w:vertAlign w:val="superscript"/>
        </w:rPr>
        <w:t>(3)</w:t>
      </w:r>
      <w:r w:rsidRPr="003678D2">
        <w:rPr>
          <w:rFonts w:ascii="Times New Roman" w:hAnsi="Times New Roman" w:cs="Times New Roman"/>
        </w:rPr>
        <w:t>.........................................................................................................</w:t>
      </w:r>
      <w:bookmarkEnd w:id="2"/>
    </w:p>
    <w:p w14:paraId="01A414D9" w14:textId="77777777" w:rsidR="003678D2" w:rsidRPr="003678D2" w:rsidRDefault="003678D2" w:rsidP="003678D2">
      <w:pPr>
        <w:spacing w:before="100" w:beforeAutospacing="1" w:after="100" w:afterAutospacing="1"/>
        <w:jc w:val="center"/>
        <w:rPr>
          <w:rFonts w:ascii="Times New Roman" w:hAnsi="Times New Roman" w:cs="Times New Roman"/>
        </w:rPr>
      </w:pPr>
      <w:r w:rsidRPr="003678D2">
        <w:rPr>
          <w:rFonts w:ascii="Times New Roman" w:hAnsi="Times New Roman" w:cs="Times New Roman"/>
          <w:b/>
          <w:bCs/>
        </w:rPr>
        <w:t>QUYẾT ĐỊNH:</w:t>
      </w:r>
    </w:p>
    <w:p w14:paraId="0EC085D4" w14:textId="77777777" w:rsidR="003678D2" w:rsidRPr="003678D2" w:rsidRDefault="003678D2" w:rsidP="003678D2">
      <w:pPr>
        <w:spacing w:before="100" w:beforeAutospacing="1" w:after="100" w:afterAutospacing="1"/>
        <w:rPr>
          <w:rFonts w:ascii="Times New Roman" w:hAnsi="Times New Roman" w:cs="Times New Roman"/>
        </w:rPr>
      </w:pPr>
      <w:r w:rsidRPr="003678D2">
        <w:rPr>
          <w:rFonts w:ascii="Times New Roman" w:hAnsi="Times New Roman" w:cs="Times New Roman"/>
          <w:b/>
          <w:bCs/>
        </w:rPr>
        <w:t>Điều 1.</w:t>
      </w:r>
      <w:r w:rsidRPr="003678D2">
        <w:rPr>
          <w:rFonts w:ascii="Times New Roman" w:hAnsi="Times New Roman" w:cs="Times New Roman"/>
        </w:rPr>
        <w:t xml:space="preserve"> Khám nơi cất giấu tang vật, phương tiện vi phạm hành chính</w:t>
      </w:r>
      <w:r w:rsidRPr="003678D2">
        <w:rPr>
          <w:rFonts w:ascii="Times New Roman" w:hAnsi="Times New Roman" w:cs="Times New Roman"/>
          <w:vertAlign w:val="superscript"/>
        </w:rPr>
        <w:t>(4)</w:t>
      </w:r>
      <w:r w:rsidRPr="003678D2">
        <w:rPr>
          <w:rFonts w:ascii="Times New Roman" w:hAnsi="Times New Roman" w:cs="Times New Roman"/>
        </w:rPr>
        <w:t>: .........................</w:t>
      </w:r>
    </w:p>
    <w:p w14:paraId="0ADAC3F4"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w:t>
      </w:r>
    </w:p>
    <w:p w14:paraId="059C0D85"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1. Chủ nơi bị khám là </w:t>
      </w:r>
      <w:r w:rsidRPr="003678D2">
        <w:rPr>
          <w:rFonts w:ascii="Times New Roman" w:hAnsi="Times New Roman" w:cs="Times New Roman"/>
          <w:i/>
          <w:iCs/>
        </w:rPr>
        <w:t>&lt;ông (bà)/tổ chức&gt;</w:t>
      </w:r>
      <w:r w:rsidRPr="003678D2">
        <w:rPr>
          <w:rFonts w:ascii="Times New Roman" w:hAnsi="Times New Roman" w:cs="Times New Roman"/>
        </w:rPr>
        <w:t xml:space="preserve"> có tên sau đây:</w:t>
      </w:r>
    </w:p>
    <w:p w14:paraId="4EBF670B"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i/>
          <w:iCs/>
        </w:rPr>
        <w:t>&lt;Họ và tên&gt;</w:t>
      </w:r>
      <w:r w:rsidRPr="003678D2">
        <w:rPr>
          <w:rFonts w:ascii="Times New Roman" w:hAnsi="Times New Roman" w:cs="Times New Roman"/>
        </w:rPr>
        <w:t>: ………………………………………Giới tính: ................................................</w:t>
      </w:r>
    </w:p>
    <w:p w14:paraId="1FE0EA47"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Ngày, tháng, năm sinh:......./……../………………….. Quốc tịch: .....................................</w:t>
      </w:r>
    </w:p>
    <w:p w14:paraId="12885659"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Nghề nghiệp: ..............................................................................................................</w:t>
      </w:r>
    </w:p>
    <w:p w14:paraId="136562C9"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Nơi ở hiện tại: .............................................................................................................</w:t>
      </w:r>
    </w:p>
    <w:p w14:paraId="338B7351"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Số định danh cá nhân/CMND/Hộ chiếu:……………….. ..; ngày cấp:....../……../.............. ;</w:t>
      </w:r>
    </w:p>
    <w:p w14:paraId="07D3AA0B"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nơi cấp:.......................................................................................................................</w:t>
      </w:r>
    </w:p>
    <w:p w14:paraId="5E2F23A3"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i/>
          <w:iCs/>
        </w:rPr>
        <w:t>&lt;Tên tổ chức vi phạm&gt;</w:t>
      </w:r>
      <w:r w:rsidRPr="003678D2">
        <w:rPr>
          <w:rFonts w:ascii="Times New Roman" w:hAnsi="Times New Roman" w:cs="Times New Roman"/>
        </w:rPr>
        <w:t>: ...............................................................................................</w:t>
      </w:r>
    </w:p>
    <w:p w14:paraId="51771488"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Địa chỉ trụ sở chính: .....................................................................................................</w:t>
      </w:r>
    </w:p>
    <w:p w14:paraId="605B89F5"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Mã số doanh nghiệp: ...................................................................................................</w:t>
      </w:r>
    </w:p>
    <w:p w14:paraId="32C87311"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Số GCN đăng ký đầu tư/doanh nghiệp hoặc GP thành lập/đăng ký hoạt động: ..............</w:t>
      </w:r>
    </w:p>
    <w:p w14:paraId="4EF31EB4"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w:t>
      </w:r>
    </w:p>
    <w:p w14:paraId="5FEDBCD3"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Ngày cấp: ……../………../……………….; nơi cấp: .........................................................</w:t>
      </w:r>
    </w:p>
    <w:p w14:paraId="3E71D7E6"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lastRenderedPageBreak/>
        <w:t>Người đại diện theo pháp luật</w:t>
      </w:r>
      <w:r w:rsidRPr="003678D2">
        <w:rPr>
          <w:rFonts w:ascii="Times New Roman" w:hAnsi="Times New Roman" w:cs="Times New Roman"/>
          <w:vertAlign w:val="superscript"/>
        </w:rPr>
        <w:t>(5)</w:t>
      </w:r>
      <w:r w:rsidRPr="003678D2">
        <w:rPr>
          <w:rFonts w:ascii="Times New Roman" w:hAnsi="Times New Roman" w:cs="Times New Roman"/>
        </w:rPr>
        <w:t>: …………………..Giới tính: ...........................................</w:t>
      </w:r>
    </w:p>
    <w:p w14:paraId="307465F3"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Chức danh</w:t>
      </w:r>
      <w:r w:rsidRPr="003678D2">
        <w:rPr>
          <w:rFonts w:ascii="Times New Roman" w:hAnsi="Times New Roman" w:cs="Times New Roman"/>
          <w:vertAlign w:val="superscript"/>
        </w:rPr>
        <w:t>(6)</w:t>
      </w:r>
      <w:r w:rsidRPr="003678D2">
        <w:rPr>
          <w:rFonts w:ascii="Times New Roman" w:hAnsi="Times New Roman" w:cs="Times New Roman"/>
        </w:rPr>
        <w:t>:...............................................................................................................</w:t>
      </w:r>
    </w:p>
    <w:p w14:paraId="7C77FB7B"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2. Lý do khám </w:t>
      </w:r>
      <w:r w:rsidRPr="003678D2">
        <w:rPr>
          <w:rFonts w:ascii="Times New Roman" w:hAnsi="Times New Roman" w:cs="Times New Roman"/>
          <w:vertAlign w:val="superscript"/>
        </w:rPr>
        <w:t>(7)</w:t>
      </w:r>
      <w:r w:rsidRPr="003678D2">
        <w:rPr>
          <w:rFonts w:ascii="Times New Roman" w:hAnsi="Times New Roman" w:cs="Times New Roman"/>
        </w:rPr>
        <w:t>: ........................................................................................................</w:t>
      </w:r>
    </w:p>
    <w:p w14:paraId="21F7A694"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3. Phạm vi khám </w:t>
      </w:r>
      <w:r w:rsidRPr="003678D2">
        <w:rPr>
          <w:rFonts w:ascii="Times New Roman" w:hAnsi="Times New Roman" w:cs="Times New Roman"/>
          <w:vertAlign w:val="superscript"/>
        </w:rPr>
        <w:t>(8)</w:t>
      </w:r>
      <w:r w:rsidRPr="003678D2">
        <w:rPr>
          <w:rFonts w:ascii="Times New Roman" w:hAnsi="Times New Roman" w:cs="Times New Roman"/>
        </w:rPr>
        <w:t>: .....................................................................................................</w:t>
      </w:r>
    </w:p>
    <w:p w14:paraId="34BE5036"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4. Thời gian khám: .......................................................................................................</w:t>
      </w:r>
    </w:p>
    <w:p w14:paraId="0417F64C"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b/>
          <w:bCs/>
        </w:rPr>
        <w:t>Điều 2.</w:t>
      </w:r>
      <w:r w:rsidRPr="003678D2">
        <w:rPr>
          <w:rFonts w:ascii="Times New Roman" w:hAnsi="Times New Roman" w:cs="Times New Roman"/>
        </w:rPr>
        <w:t xml:space="preserve"> Quyết định này có hiệu lực thi hành kể từ ngày ký.</w:t>
      </w:r>
    </w:p>
    <w:p w14:paraId="26506A72"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b/>
          <w:bCs/>
        </w:rPr>
        <w:t>Điều 3.</w:t>
      </w:r>
      <w:r w:rsidRPr="003678D2">
        <w:rPr>
          <w:rFonts w:ascii="Times New Roman" w:hAnsi="Times New Roman" w:cs="Times New Roman"/>
        </w:rPr>
        <w:t xml:space="preserve"> Quyết định này được:</w:t>
      </w:r>
    </w:p>
    <w:p w14:paraId="76107106"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1. Giao cho ông (bà) </w:t>
      </w:r>
      <w:r w:rsidRPr="003678D2">
        <w:rPr>
          <w:rFonts w:ascii="Times New Roman" w:hAnsi="Times New Roman" w:cs="Times New Roman"/>
          <w:vertAlign w:val="superscript"/>
        </w:rPr>
        <w:t>(9)</w:t>
      </w:r>
      <w:r w:rsidRPr="003678D2">
        <w:rPr>
          <w:rFonts w:ascii="Times New Roman" w:hAnsi="Times New Roman" w:cs="Times New Roman"/>
        </w:rPr>
        <w:t xml:space="preserve"> …………………………………….là cá nhân/đại diện cho tổ chức có tên tại Điều 1 Quyết định này để chấp hành.</w:t>
      </w:r>
    </w:p>
    <w:p w14:paraId="6FCCFCAC"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Ông (bà)/Tổ chức </w:t>
      </w:r>
      <w:r w:rsidRPr="003678D2">
        <w:rPr>
          <w:rFonts w:ascii="Times New Roman" w:hAnsi="Times New Roman" w:cs="Times New Roman"/>
          <w:vertAlign w:val="superscript"/>
        </w:rPr>
        <w:t>(10)</w:t>
      </w:r>
      <w:r w:rsidRPr="003678D2">
        <w:rPr>
          <w:rFonts w:ascii="Times New Roman" w:hAnsi="Times New Roman" w:cs="Times New Roman"/>
        </w:rPr>
        <w:t xml:space="preserve"> ……………………………có quyền khiếu nại hoặc khởi kiện hành chính đối với Quyết định này theo quy định của pháp luật.</w:t>
      </w:r>
    </w:p>
    <w:p w14:paraId="26063850"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xml:space="preserve">2. Gửi cho </w:t>
      </w:r>
      <w:r w:rsidRPr="003678D2">
        <w:rPr>
          <w:rFonts w:ascii="Times New Roman" w:hAnsi="Times New Roman" w:cs="Times New Roman"/>
          <w:vertAlign w:val="superscript"/>
        </w:rPr>
        <w:t>(11)</w:t>
      </w:r>
      <w:r w:rsidRPr="003678D2">
        <w:rPr>
          <w:rFonts w:ascii="Times New Roman" w:hAnsi="Times New Roman" w:cs="Times New Roman"/>
        </w:rPr>
        <w:t xml:space="preserve"> ............................................................................ để tổ chức thực hiện./.</w:t>
      </w:r>
    </w:p>
    <w:p w14:paraId="57AB2935" w14:textId="77777777" w:rsidR="003678D2" w:rsidRPr="003678D2" w:rsidRDefault="003678D2" w:rsidP="003678D2">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359"/>
        <w:gridCol w:w="4661"/>
      </w:tblGrid>
      <w:tr w:rsidR="003678D2" w:rsidRPr="003678D2" w14:paraId="4AE6CEB4" w14:textId="77777777" w:rsidTr="003678D2">
        <w:trPr>
          <w:tblCellSpacing w:w="0" w:type="dxa"/>
        </w:trPr>
        <w:tc>
          <w:tcPr>
            <w:tcW w:w="5900" w:type="dxa"/>
            <w:hideMark/>
          </w:tcPr>
          <w:p w14:paraId="5C58AF6B" w14:textId="77777777" w:rsidR="003678D2" w:rsidRPr="003678D2" w:rsidRDefault="003678D2" w:rsidP="003678D2">
            <w:pPr>
              <w:spacing w:before="100" w:beforeAutospacing="1" w:after="100" w:afterAutospacing="1"/>
              <w:rPr>
                <w:rFonts w:ascii="Times New Roman" w:hAnsi="Times New Roman" w:cs="Times New Roman"/>
              </w:rPr>
            </w:pPr>
            <w:r w:rsidRPr="003678D2">
              <w:rPr>
                <w:rFonts w:ascii="Times New Roman" w:hAnsi="Times New Roman" w:cs="Times New Roman"/>
              </w:rPr>
              <w:br/>
            </w:r>
            <w:r w:rsidRPr="003678D2">
              <w:rPr>
                <w:rFonts w:ascii="Times New Roman" w:hAnsi="Times New Roman" w:cs="Times New Roman"/>
                <w:b/>
                <w:bCs/>
                <w:i/>
                <w:iCs/>
              </w:rPr>
              <w:t>Nơi nhận:</w:t>
            </w:r>
            <w:r w:rsidRPr="003678D2">
              <w:rPr>
                <w:rFonts w:ascii="Times New Roman" w:hAnsi="Times New Roman" w:cs="Times New Roman"/>
              </w:rPr>
              <w:br/>
              <w:t>- Như Điều 3;</w:t>
            </w:r>
            <w:r w:rsidRPr="003678D2">
              <w:rPr>
                <w:rFonts w:ascii="Times New Roman" w:hAnsi="Times New Roman" w:cs="Times New Roman"/>
              </w:rPr>
              <w:br/>
              <w:t>- Lưu: Hồ sơ.</w:t>
            </w:r>
          </w:p>
        </w:tc>
        <w:tc>
          <w:tcPr>
            <w:tcW w:w="5900" w:type="dxa"/>
            <w:hideMark/>
          </w:tcPr>
          <w:p w14:paraId="514E7B8E" w14:textId="77777777" w:rsidR="003678D2" w:rsidRPr="003678D2" w:rsidRDefault="003678D2" w:rsidP="003678D2">
            <w:pPr>
              <w:spacing w:before="100" w:beforeAutospacing="1" w:after="100" w:afterAutospacing="1"/>
              <w:jc w:val="center"/>
              <w:rPr>
                <w:rFonts w:ascii="Times New Roman" w:hAnsi="Times New Roman" w:cs="Times New Roman"/>
              </w:rPr>
            </w:pPr>
            <w:r w:rsidRPr="003678D2">
              <w:rPr>
                <w:rFonts w:ascii="Times New Roman" w:hAnsi="Times New Roman" w:cs="Times New Roman"/>
                <w:b/>
                <w:bCs/>
              </w:rPr>
              <w:t>CHỦ TỊCH ỦY BAN NHÂN DÂN</w:t>
            </w:r>
            <w:r w:rsidRPr="003678D2">
              <w:rPr>
                <w:rFonts w:ascii="Times New Roman" w:hAnsi="Times New Roman" w:cs="Times New Roman"/>
                <w:b/>
                <w:bCs/>
              </w:rPr>
              <w:br/>
              <w:t>QUẬN/HUYỆN</w:t>
            </w:r>
            <w:r w:rsidRPr="003678D2">
              <w:rPr>
                <w:rFonts w:ascii="Times New Roman" w:hAnsi="Times New Roman" w:cs="Times New Roman"/>
              </w:rPr>
              <w:br/>
            </w:r>
            <w:r w:rsidRPr="003678D2">
              <w:rPr>
                <w:rFonts w:ascii="Times New Roman" w:hAnsi="Times New Roman" w:cs="Times New Roman"/>
                <w:i/>
                <w:iCs/>
              </w:rPr>
              <w:t>(Ký tên, đóng dấu, ghi rõ họ và tên)</w:t>
            </w:r>
          </w:p>
        </w:tc>
      </w:tr>
    </w:tbl>
    <w:p w14:paraId="13949A3F"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___________________</w:t>
      </w:r>
    </w:p>
    <w:p w14:paraId="46EE27F8"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rPr>
        <w:t>* Mẫu này được sử dụng để áp dụng biện pháp ngăn chặn khám nơi cất giấu tang vật, phương tiện vi phạm hành chính là chỗ ở quy định tại khoản 2 Điều 129 Luật xử lý vi phạm hành chính.</w:t>
      </w:r>
    </w:p>
    <w:p w14:paraId="39804111"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(1)</w:t>
      </w:r>
      <w:r w:rsidRPr="003678D2">
        <w:rPr>
          <w:rFonts w:ascii="Times New Roman" w:hAnsi="Times New Roman" w:cs="Times New Roman"/>
        </w:rPr>
        <w:t xml:space="preserve"> Ghi tên của Ủy ban nhân dân cấp huyện nơi ra quyết định áp dụng biện pháp ngăn chặn khám nơi cất giấu tang vật, phương tiện vi phạm hành chính là chỗ ở.</w:t>
      </w:r>
    </w:p>
    <w:p w14:paraId="084CF934"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(2)</w:t>
      </w:r>
      <w:r w:rsidRPr="003678D2">
        <w:rPr>
          <w:rFonts w:ascii="Times New Roman" w:hAnsi="Times New Roman" w:cs="Times New Roman"/>
        </w:rPr>
        <w:t xml:space="preserve"> Ghi địa danh theo hướng dẫn về thể thức của Bộ Nội vụ.</w:t>
      </w:r>
    </w:p>
    <w:p w14:paraId="0C00F312"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(3)</w:t>
      </w:r>
      <w:r w:rsidRPr="003678D2">
        <w:rPr>
          <w:rFonts w:ascii="Times New Roman" w:hAnsi="Times New Roman" w:cs="Times New Roman"/>
        </w:rPr>
        <w:t xml:space="preserve"> Ghi chức danh và cơ quan của người có thẩm quyền đề nghị ra quyết định áp dụng biện pháp ngăn chặn khám nơi cất giấu tang vật, phương tiện vi phạm hành chính là chỗ ở.</w:t>
      </w:r>
    </w:p>
    <w:p w14:paraId="1B79AF57"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(4)</w:t>
      </w:r>
      <w:r w:rsidRPr="003678D2">
        <w:rPr>
          <w:rFonts w:ascii="Times New Roman" w:hAnsi="Times New Roman" w:cs="Times New Roman"/>
        </w:rPr>
        <w:t xml:space="preserve"> Ghi rõ nơi khám và địa chỉ cụ thể của nơi bị khám là chỗ ở.</w:t>
      </w:r>
    </w:p>
    <w:p w14:paraId="2648601E"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(5)</w:t>
      </w:r>
      <w:r w:rsidRPr="003678D2">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419C2BA0"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(6)</w:t>
      </w:r>
      <w:r w:rsidRPr="003678D2">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1F4272F7"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(7)</w:t>
      </w:r>
      <w:r w:rsidRPr="003678D2">
        <w:rPr>
          <w:rFonts w:ascii="Times New Roman" w:hAnsi="Times New Roman" w:cs="Times New Roman"/>
        </w:rPr>
        <w:t xml:space="preserve"> Ghi rõ lý do khám nơi cất giấu tang vật, phương tiện vi phạm hành chính theo từng trường hợp cụ thể quy định tại khoản 1 Điều 129 Luật xử lý vi phạm hành chính.</w:t>
      </w:r>
    </w:p>
    <w:p w14:paraId="53413F67"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(8)</w:t>
      </w:r>
      <w:r w:rsidRPr="003678D2">
        <w:rPr>
          <w:rFonts w:ascii="Times New Roman" w:hAnsi="Times New Roman" w:cs="Times New Roman"/>
        </w:rPr>
        <w:t xml:space="preserve"> Ghi rõ khám một phần hay toàn bộ chỗ ở cất giấu tang vật, phương tiện vi phạm hành chính.</w:t>
      </w:r>
    </w:p>
    <w:p w14:paraId="092A2BD0"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(9)</w:t>
      </w:r>
      <w:r w:rsidRPr="003678D2">
        <w:rPr>
          <w:rFonts w:ascii="Times New Roman" w:hAnsi="Times New Roman" w:cs="Times New Roman"/>
        </w:rPr>
        <w:t xml:space="preserve"> Ghi họ và tên của cá nhân/người đại diện tổ chức là chủ sở hữu, quản lý, sử dụng chỗ ở cất giấu tang vật, phương tiện vi phạm hành chính.</w:t>
      </w:r>
    </w:p>
    <w:p w14:paraId="31DF726D"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(10)</w:t>
      </w:r>
      <w:r w:rsidRPr="003678D2">
        <w:rPr>
          <w:rFonts w:ascii="Times New Roman" w:hAnsi="Times New Roman" w:cs="Times New Roman"/>
        </w:rPr>
        <w:t xml:space="preserve"> Ghi họ và tên của cá nhân/tên của tổ chức là chủ sở hữu, quản lý, sử dụng chỗ ở cất giấu tang vật, phương tiện vi phạm hành chính.</w:t>
      </w:r>
    </w:p>
    <w:p w14:paraId="64358B59" w14:textId="77777777" w:rsidR="003678D2" w:rsidRPr="003678D2" w:rsidRDefault="003678D2" w:rsidP="003678D2">
      <w:pPr>
        <w:spacing w:before="100" w:beforeAutospacing="1" w:after="100" w:afterAutospacing="1"/>
        <w:jc w:val="both"/>
        <w:rPr>
          <w:rFonts w:ascii="Times New Roman" w:hAnsi="Times New Roman" w:cs="Times New Roman"/>
        </w:rPr>
      </w:pPr>
      <w:r w:rsidRPr="003678D2">
        <w:rPr>
          <w:rFonts w:ascii="Times New Roman" w:hAnsi="Times New Roman" w:cs="Times New Roman"/>
          <w:vertAlign w:val="superscript"/>
        </w:rPr>
        <w:t>(11)</w:t>
      </w:r>
      <w:r w:rsidRPr="003678D2">
        <w:rPr>
          <w:rFonts w:ascii="Times New Roman" w:hAnsi="Times New Roman" w:cs="Times New Roman"/>
        </w:rPr>
        <w:t xml:space="preserve"> Ghi họ và tên của cá nhân/tên của tổ chức có trách nhiệm chủ trì tổ chức thực hiện việc khám.</w:t>
      </w:r>
    </w:p>
    <w:p w14:paraId="752FC7AB"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D2"/>
    <w:rsid w:val="003678D2"/>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E403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8D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46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Macintosh Word</Application>
  <DocSecurity>0</DocSecurity>
  <Lines>36</Lines>
  <Paragraphs>10</Paragraphs>
  <ScaleCrop>false</ScaleCrop>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2018-01-28T15:58:00Z</dcterms:created>
  <dcterms:modified xsi:type="dcterms:W3CDTF">2018-01-28T15:59:00Z</dcterms:modified>
</cp:coreProperties>
</file>